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ADDFB6" w14:textId="77777777" w:rsidR="00694238" w:rsidRDefault="00694238" w:rsidP="00694238">
      <w:pPr>
        <w:spacing w:after="0" w:line="240" w:lineRule="auto"/>
        <w:ind w:left="360"/>
        <w:jc w:val="center"/>
        <w:rPr>
          <w:rFonts w:cs="Arial"/>
          <w:b/>
          <w:color w:val="FF0000"/>
          <w:sz w:val="28"/>
          <w:szCs w:val="28"/>
        </w:rPr>
      </w:pPr>
      <w:r>
        <w:rPr>
          <w:rFonts w:cs="Arial"/>
          <w:b/>
          <w:color w:val="FF0000"/>
          <w:sz w:val="28"/>
          <w:szCs w:val="28"/>
        </w:rPr>
        <w:t>ZMIANA SWZ 2</w:t>
      </w:r>
    </w:p>
    <w:p w14:paraId="2D8A9E77" w14:textId="77777777" w:rsidR="00694238" w:rsidRDefault="00694238" w:rsidP="00B11AA9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bookmarkStart w:id="0" w:name="_GoBack"/>
      <w:bookmarkEnd w:id="0"/>
    </w:p>
    <w:p w14:paraId="65D41342" w14:textId="2E0C6BA7" w:rsidR="00B11AA9" w:rsidRDefault="00B11AA9" w:rsidP="00B11AA9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14:paraId="13F3A5A5" w14:textId="025D69D1" w:rsidR="00B11AA9" w:rsidRDefault="00B11AA9" w:rsidP="00B11AA9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>W dokumentacji SIWZ załączono wyniki średniej testów dla konfiguracji jednoprocesorowej oraz kart graficznych opublikowane w dniu 14.04.2025  na stronach cpubenchmark.net oraz videocardbenchmark.net</w:t>
      </w:r>
    </w:p>
    <w:p w14:paraId="11F279BC" w14:textId="77777777" w:rsidR="00B11AA9" w:rsidRDefault="00B11AA9">
      <w:pPr>
        <w:spacing w:after="0" w:line="240" w:lineRule="auto"/>
        <w:ind w:left="360"/>
        <w:rPr>
          <w:b/>
          <w:bCs/>
          <w:sz w:val="28"/>
          <w:szCs w:val="28"/>
        </w:rPr>
      </w:pPr>
    </w:p>
    <w:p w14:paraId="154C9DA8" w14:textId="56478CD4" w:rsidR="006C7A6F" w:rsidRDefault="006C7A6F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Zad. </w:t>
      </w:r>
      <w:r w:rsidR="00B07A43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- Komputer przenośny </w:t>
      </w:r>
      <w:r w:rsidR="00B07A43">
        <w:rPr>
          <w:b/>
          <w:bCs/>
          <w:sz w:val="28"/>
          <w:szCs w:val="28"/>
        </w:rPr>
        <w:t>13.3</w:t>
      </w:r>
      <w:r w:rsidRPr="00C13722">
        <w:rPr>
          <w:b/>
          <w:bCs/>
          <w:sz w:val="28"/>
          <w:szCs w:val="28"/>
        </w:rPr>
        <w:t>’’</w:t>
      </w:r>
      <w:r>
        <w:rPr>
          <w:b/>
          <w:bCs/>
          <w:sz w:val="28"/>
          <w:szCs w:val="28"/>
        </w:rPr>
        <w:t xml:space="preserve"> </w:t>
      </w:r>
      <w:r w:rsidR="00E73D6E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="00B07A43">
        <w:rPr>
          <w:b/>
          <w:bCs/>
          <w:sz w:val="28"/>
          <w:szCs w:val="28"/>
        </w:rPr>
        <w:t>3</w:t>
      </w:r>
      <w:r w:rsidR="00E73D6E">
        <w:rPr>
          <w:b/>
          <w:bCs/>
          <w:sz w:val="28"/>
          <w:szCs w:val="28"/>
        </w:rPr>
        <w:t xml:space="preserve"> szt.</w:t>
      </w:r>
    </w:p>
    <w:p w14:paraId="3748FB31" w14:textId="77777777"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5260D9" w14:paraId="0DF9485B" w14:textId="77777777">
        <w:tc>
          <w:tcPr>
            <w:tcW w:w="675" w:type="dxa"/>
            <w:vAlign w:val="center"/>
          </w:tcPr>
          <w:p w14:paraId="05D95362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14:paraId="7D607C23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6098" w:type="dxa"/>
            <w:vAlign w:val="center"/>
          </w:tcPr>
          <w:p w14:paraId="79874AFD" w14:textId="77777777" w:rsidR="006C7A6F" w:rsidRPr="005260D9" w:rsidRDefault="006C7A6F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260D9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386" w:type="dxa"/>
            <w:vAlign w:val="center"/>
          </w:tcPr>
          <w:p w14:paraId="5654CAEA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:rsidRPr="005260D9" w14:paraId="03EDEAD3" w14:textId="77777777">
        <w:tc>
          <w:tcPr>
            <w:tcW w:w="675" w:type="dxa"/>
            <w:vAlign w:val="center"/>
          </w:tcPr>
          <w:p w14:paraId="2F597A44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14:paraId="16B446D1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/Obudowa</w:t>
            </w:r>
          </w:p>
        </w:tc>
        <w:tc>
          <w:tcPr>
            <w:tcW w:w="6098" w:type="dxa"/>
          </w:tcPr>
          <w:p w14:paraId="3E1DC783" w14:textId="3045ADB4" w:rsidR="00390ED4" w:rsidRPr="005260D9" w:rsidRDefault="00B93B0B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93B0B">
              <w:rPr>
                <w:rFonts w:ascii="Cambria" w:hAnsi="Cambria" w:cs="Cambria"/>
                <w:noProof/>
                <w:sz w:val="24"/>
                <w:szCs w:val="24"/>
              </w:rPr>
              <w:t>Komputer przenośny typu ultrabook. Obudowa wykonana z aluminium, spełniająca normy MIL-STD-810H.</w:t>
            </w:r>
          </w:p>
        </w:tc>
        <w:tc>
          <w:tcPr>
            <w:tcW w:w="1386" w:type="dxa"/>
          </w:tcPr>
          <w:p w14:paraId="177BD02C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14:paraId="30375E44" w14:textId="77777777">
        <w:tc>
          <w:tcPr>
            <w:tcW w:w="675" w:type="dxa"/>
            <w:vAlign w:val="center"/>
          </w:tcPr>
          <w:p w14:paraId="59565507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14:paraId="6008C61B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6098" w:type="dxa"/>
          </w:tcPr>
          <w:p w14:paraId="115D6AAE" w14:textId="4AD36B0A" w:rsidR="00B16BD5" w:rsidRPr="005260D9" w:rsidRDefault="00B93B0B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93B0B">
              <w:rPr>
                <w:rFonts w:ascii="Cambria" w:hAnsi="Cambria" w:cs="Cambria"/>
                <w:noProof/>
                <w:sz w:val="24"/>
                <w:szCs w:val="24"/>
              </w:rPr>
              <w:t>Komputer przeznaczony do zastosowań biurowych, multimedialnych oraz pracy mobilnej.</w:t>
            </w:r>
          </w:p>
        </w:tc>
        <w:tc>
          <w:tcPr>
            <w:tcW w:w="1386" w:type="dxa"/>
          </w:tcPr>
          <w:p w14:paraId="47D25D11" w14:textId="77777777"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Producent:</w:t>
            </w:r>
          </w:p>
          <w:p w14:paraId="6C49366E" w14:textId="77777777"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Model:</w:t>
            </w:r>
          </w:p>
          <w:p w14:paraId="4FBA1152" w14:textId="77777777" w:rsidR="006C7A6F" w:rsidRPr="005D790C" w:rsidRDefault="006C7A6F" w:rsidP="00A1100D">
            <w:pPr>
              <w:spacing w:after="0" w:line="240" w:lineRule="auto"/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</w:pPr>
          </w:p>
        </w:tc>
      </w:tr>
      <w:tr w:rsidR="006C7A6F" w:rsidRPr="005260D9" w14:paraId="5700699E" w14:textId="77777777">
        <w:tc>
          <w:tcPr>
            <w:tcW w:w="675" w:type="dxa"/>
            <w:vAlign w:val="center"/>
          </w:tcPr>
          <w:p w14:paraId="57282A9F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14:paraId="3AF80063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14:paraId="46E96707" w14:textId="66566258" w:rsidR="001A4D35" w:rsidRPr="005260D9" w:rsidRDefault="00B93B0B" w:rsidP="00C933D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93B0B">
              <w:rPr>
                <w:rFonts w:ascii="Cambria" w:hAnsi="Cambria" w:cs="Cambria"/>
                <w:noProof/>
                <w:sz w:val="24"/>
                <w:szCs w:val="24"/>
              </w:rPr>
              <w:t xml:space="preserve">Procesor </w:t>
            </w:r>
            <w:r w:rsidR="00B07A43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Pr="00B93B0B">
              <w:rPr>
                <w:rFonts w:ascii="Cambria" w:hAnsi="Cambria" w:cs="Cambria"/>
                <w:noProof/>
                <w:sz w:val="24"/>
                <w:szCs w:val="24"/>
              </w:rPr>
              <w:t>12 rdzeni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Pr="00B93B0B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="00797E01" w:rsidRPr="00797E01">
              <w:rPr>
                <w:rFonts w:ascii="Cambria" w:hAnsi="Cambria" w:cs="Cambria"/>
                <w:noProof/>
                <w:sz w:val="24"/>
                <w:szCs w:val="24"/>
              </w:rPr>
              <w:t xml:space="preserve">z wynikiem </w:t>
            </w:r>
            <w:r w:rsidR="00797E01">
              <w:rPr>
                <w:rFonts w:ascii="Cambria" w:hAnsi="Cambria" w:cs="Cambria"/>
                <w:noProof/>
                <w:sz w:val="24"/>
                <w:szCs w:val="24"/>
              </w:rPr>
              <w:t>minimum</w:t>
            </w:r>
            <w:r w:rsidR="00797E01" w:rsidRPr="00797E01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16</w:t>
            </w:r>
            <w:r w:rsidR="00797E01" w:rsidRPr="00797E01">
              <w:rPr>
                <w:rFonts w:ascii="Cambria" w:hAnsi="Cambria" w:cs="Cambria"/>
                <w:noProof/>
                <w:sz w:val="24"/>
                <w:szCs w:val="24"/>
              </w:rPr>
              <w:t> </w:t>
            </w:r>
            <w:r w:rsidR="00C933D7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="00797E01" w:rsidRPr="00797E01">
              <w:rPr>
                <w:rFonts w:ascii="Cambria" w:hAnsi="Cambria" w:cs="Cambria"/>
                <w:noProof/>
                <w:sz w:val="24"/>
                <w:szCs w:val="24"/>
              </w:rPr>
              <w:t>00 punktów w teście PassMark CPU Mark.</w:t>
            </w:r>
          </w:p>
        </w:tc>
        <w:tc>
          <w:tcPr>
            <w:tcW w:w="1386" w:type="dxa"/>
          </w:tcPr>
          <w:p w14:paraId="03225415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14:paraId="7FA5CEB2" w14:textId="77777777">
        <w:tc>
          <w:tcPr>
            <w:tcW w:w="675" w:type="dxa"/>
            <w:vAlign w:val="center"/>
          </w:tcPr>
          <w:p w14:paraId="45E0B0E3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14:paraId="57EEC0D1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6098" w:type="dxa"/>
          </w:tcPr>
          <w:p w14:paraId="7D67EF48" w14:textId="2A2ACF50" w:rsidR="006C7A6F" w:rsidRPr="005260D9" w:rsidRDefault="00B07A43" w:rsidP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3F72F3" w:rsidRPr="003F72F3">
              <w:rPr>
                <w:rFonts w:ascii="Cambria" w:hAnsi="Cambria" w:cs="Cambria"/>
                <w:noProof/>
                <w:sz w:val="24"/>
                <w:szCs w:val="24"/>
              </w:rPr>
              <w:t xml:space="preserve">32 GB pamięci LPDDR5X </w:t>
            </w:r>
            <w:r w:rsidR="003F72F3" w:rsidRPr="004B5528"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  <w:t>7467 MHz</w:t>
            </w:r>
            <w:r w:rsidR="003F72F3" w:rsidRPr="003F72F3">
              <w:rPr>
                <w:rFonts w:ascii="Cambria" w:hAnsi="Cambria" w:cs="Cambria"/>
                <w:noProof/>
                <w:sz w:val="24"/>
                <w:szCs w:val="24"/>
              </w:rPr>
              <w:t xml:space="preserve"> wlutowanej na płytę główną.</w:t>
            </w:r>
          </w:p>
        </w:tc>
        <w:tc>
          <w:tcPr>
            <w:tcW w:w="1386" w:type="dxa"/>
          </w:tcPr>
          <w:p w14:paraId="1753A9CD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14:paraId="229A5B58" w14:textId="77777777">
        <w:tc>
          <w:tcPr>
            <w:tcW w:w="675" w:type="dxa"/>
            <w:vAlign w:val="center"/>
          </w:tcPr>
          <w:p w14:paraId="16F78FD5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14:paraId="325599F3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graficzna dedykowana</w:t>
            </w:r>
          </w:p>
        </w:tc>
        <w:tc>
          <w:tcPr>
            <w:tcW w:w="6098" w:type="dxa"/>
          </w:tcPr>
          <w:p w14:paraId="26CC6D04" w14:textId="18959EEF" w:rsidR="00652E65" w:rsidRPr="005260D9" w:rsidRDefault="003F72F3" w:rsidP="00B07A4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3F72F3">
              <w:rPr>
                <w:rFonts w:ascii="Cambria" w:hAnsi="Cambria" w:cs="Cambria"/>
                <w:noProof/>
                <w:sz w:val="24"/>
                <w:szCs w:val="24"/>
              </w:rPr>
              <w:t xml:space="preserve">Zintegrowana </w:t>
            </w:r>
          </w:p>
        </w:tc>
        <w:tc>
          <w:tcPr>
            <w:tcW w:w="1386" w:type="dxa"/>
          </w:tcPr>
          <w:p w14:paraId="0B7F02C8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14:paraId="204DC745" w14:textId="77777777">
        <w:tc>
          <w:tcPr>
            <w:tcW w:w="675" w:type="dxa"/>
            <w:vAlign w:val="center"/>
          </w:tcPr>
          <w:p w14:paraId="16AF0AA6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14:paraId="54384750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/Ekran</w:t>
            </w:r>
          </w:p>
        </w:tc>
        <w:tc>
          <w:tcPr>
            <w:tcW w:w="6098" w:type="dxa"/>
          </w:tcPr>
          <w:p w14:paraId="1CE3D7F5" w14:textId="25CF8A7D" w:rsidR="00390ED4" w:rsidRPr="005260D9" w:rsidRDefault="003F72F3" w:rsidP="00B07A4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3F72F3">
              <w:rPr>
                <w:rFonts w:ascii="Cambria" w:hAnsi="Cambria" w:cs="Cambria"/>
                <w:noProof/>
                <w:sz w:val="24"/>
                <w:szCs w:val="24"/>
              </w:rPr>
              <w:t xml:space="preserve">Ekran 13,3" OLED o rozdzielczości </w:t>
            </w:r>
            <w:r w:rsidR="00B07A43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Pr="003F72F3">
              <w:rPr>
                <w:rFonts w:ascii="Cambria" w:hAnsi="Cambria" w:cs="Cambria"/>
                <w:noProof/>
                <w:sz w:val="24"/>
                <w:szCs w:val="24"/>
              </w:rPr>
              <w:t xml:space="preserve">2880 x 1800 pikseli </w:t>
            </w:r>
            <w:r w:rsidR="00B07A43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3F72F3">
              <w:rPr>
                <w:rFonts w:ascii="Cambria" w:hAnsi="Cambria" w:cs="Cambria"/>
                <w:noProof/>
                <w:sz w:val="24"/>
                <w:szCs w:val="24"/>
              </w:rPr>
              <w:t xml:space="preserve"> proporcje 16:10, czas reakcji</w:t>
            </w:r>
            <w:r w:rsidR="00B07A43">
              <w:rPr>
                <w:rFonts w:ascii="Cambria" w:hAnsi="Cambria" w:cs="Cambria"/>
                <w:noProof/>
                <w:sz w:val="24"/>
                <w:szCs w:val="24"/>
              </w:rPr>
              <w:t xml:space="preserve"> max</w:t>
            </w:r>
            <w:r w:rsidRPr="003F72F3">
              <w:rPr>
                <w:rFonts w:ascii="Cambria" w:hAnsi="Cambria" w:cs="Cambria"/>
                <w:noProof/>
                <w:sz w:val="24"/>
                <w:szCs w:val="24"/>
              </w:rPr>
              <w:t xml:space="preserve"> 0,2 ms, częstotliwość odświeżania 60 Hz, jasność </w:t>
            </w:r>
            <w:r w:rsidR="00B07A43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Pr="003F72F3">
              <w:rPr>
                <w:rFonts w:ascii="Cambria" w:hAnsi="Cambria" w:cs="Cambria"/>
                <w:noProof/>
                <w:sz w:val="24"/>
                <w:szCs w:val="24"/>
              </w:rPr>
              <w:t>600 nitów (HDR), 100% pokrycia gamy kolorów DCI-P3, certyfikat PANTONE. Powłoka błyszcząca.</w:t>
            </w:r>
          </w:p>
        </w:tc>
        <w:tc>
          <w:tcPr>
            <w:tcW w:w="1386" w:type="dxa"/>
          </w:tcPr>
          <w:p w14:paraId="6BE08B52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14:paraId="4BD2DC80" w14:textId="77777777">
        <w:tc>
          <w:tcPr>
            <w:tcW w:w="675" w:type="dxa"/>
            <w:vAlign w:val="center"/>
          </w:tcPr>
          <w:p w14:paraId="62E26CEB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14:paraId="23795ED2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14:paraId="22003E95" w14:textId="26E01840" w:rsidR="006C7A6F" w:rsidRPr="005260D9" w:rsidRDefault="003F72F3" w:rsidP="00CB2C5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3F72F3">
              <w:rPr>
                <w:rFonts w:ascii="Cambria" w:hAnsi="Cambria" w:cs="Cambria"/>
                <w:noProof/>
                <w:sz w:val="24"/>
                <w:szCs w:val="24"/>
              </w:rPr>
              <w:t xml:space="preserve">Dysk SSD M.2 NVMe™ PCIe® 4.0 o pojemności </w:t>
            </w:r>
            <w:r w:rsidR="00B07A43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Pr="003F72F3">
              <w:rPr>
                <w:rFonts w:ascii="Cambria" w:hAnsi="Cambria" w:cs="Cambria"/>
                <w:noProof/>
                <w:sz w:val="24"/>
                <w:szCs w:val="24"/>
              </w:rPr>
              <w:t>1 TB.</w:t>
            </w:r>
          </w:p>
        </w:tc>
        <w:tc>
          <w:tcPr>
            <w:tcW w:w="1386" w:type="dxa"/>
          </w:tcPr>
          <w:p w14:paraId="7E6D8D4E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14:paraId="122A384A" w14:textId="77777777">
        <w:tc>
          <w:tcPr>
            <w:tcW w:w="675" w:type="dxa"/>
            <w:vAlign w:val="center"/>
          </w:tcPr>
          <w:p w14:paraId="7361FB61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14:paraId="10F5B320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dźwiękowa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6098" w:type="dxa"/>
          </w:tcPr>
          <w:p w14:paraId="7DBC2342" w14:textId="78712E9A" w:rsidR="00A02F3B" w:rsidRPr="005260D9" w:rsidRDefault="003F72F3" w:rsidP="00A4174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3F72F3">
              <w:rPr>
                <w:rFonts w:ascii="Cambria" w:hAnsi="Cambria" w:cs="Cambria"/>
                <w:noProof/>
                <w:sz w:val="24"/>
                <w:szCs w:val="24"/>
              </w:rPr>
              <w:t xml:space="preserve">Wbudowana karta dźwiękowa zgodna z High Definition Audio. Wbudowane głośniki </w:t>
            </w:r>
            <w:r w:rsidRPr="00A41743"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  <w:t>obsługujące technologię Dolby Atmos.</w:t>
            </w:r>
            <w:r w:rsidRPr="003F72F3">
              <w:rPr>
                <w:rFonts w:ascii="Cambria" w:hAnsi="Cambria" w:cs="Cambria"/>
                <w:noProof/>
                <w:sz w:val="24"/>
                <w:szCs w:val="24"/>
              </w:rPr>
              <w:t xml:space="preserve"> Wbudowane </w:t>
            </w:r>
            <w:r w:rsidRPr="00A41743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>mikrofon</w:t>
            </w:r>
            <w:r w:rsidRPr="003F72F3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Pr="00A41743"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  <w:t>z obsługą Cortana</w:t>
            </w:r>
            <w:r w:rsidRPr="003F72F3">
              <w:rPr>
                <w:rFonts w:ascii="Cambria" w:hAnsi="Cambria" w:cs="Cambria"/>
                <w:noProof/>
                <w:sz w:val="24"/>
                <w:szCs w:val="24"/>
              </w:rPr>
              <w:t xml:space="preserve">. Kamera FHD </w:t>
            </w:r>
            <w:r w:rsidRPr="00A41743"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  <w:t>z funkcją IR do obsługi Windows Hello</w:t>
            </w:r>
            <w:r w:rsidRPr="003F72F3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1386" w:type="dxa"/>
          </w:tcPr>
          <w:p w14:paraId="35A19051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14:paraId="45E8A90C" w14:textId="77777777">
        <w:tc>
          <w:tcPr>
            <w:tcW w:w="675" w:type="dxa"/>
            <w:vAlign w:val="center"/>
          </w:tcPr>
          <w:p w14:paraId="78BE1F95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14:paraId="30CE99E1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6098" w:type="dxa"/>
          </w:tcPr>
          <w:p w14:paraId="415C78C1" w14:textId="77777777" w:rsidR="00B07A43" w:rsidRDefault="00B07A43" w:rsidP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Minimum</w:t>
            </w:r>
          </w:p>
          <w:p w14:paraId="0CE7EE2D" w14:textId="77777777" w:rsidR="00B07A43" w:rsidRDefault="003F72F3" w:rsidP="00B07A4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3F72F3">
              <w:rPr>
                <w:rFonts w:ascii="Cambria" w:hAnsi="Cambria" w:cs="Cambria"/>
                <w:noProof/>
                <w:sz w:val="24"/>
                <w:szCs w:val="24"/>
              </w:rPr>
              <w:t xml:space="preserve">Karta Wi-Fi 6E </w:t>
            </w:r>
            <w:r w:rsidRPr="00A41743"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  <w:t>(802.11ax) 2x2</w:t>
            </w:r>
          </w:p>
          <w:p w14:paraId="00F2253C" w14:textId="2E26550F" w:rsidR="006C7A6F" w:rsidRPr="005260D9" w:rsidRDefault="003F72F3" w:rsidP="00B07A4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3F72F3">
              <w:rPr>
                <w:rFonts w:ascii="Cambria" w:hAnsi="Cambria" w:cs="Cambria"/>
                <w:noProof/>
                <w:sz w:val="24"/>
                <w:szCs w:val="24"/>
              </w:rPr>
              <w:t>Bluetooth® 5.3.</w:t>
            </w:r>
          </w:p>
        </w:tc>
        <w:tc>
          <w:tcPr>
            <w:tcW w:w="1386" w:type="dxa"/>
          </w:tcPr>
          <w:p w14:paraId="648B0FC3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14:paraId="2B30EBC9" w14:textId="77777777">
        <w:tc>
          <w:tcPr>
            <w:tcW w:w="675" w:type="dxa"/>
            <w:vAlign w:val="center"/>
          </w:tcPr>
          <w:p w14:paraId="09AA044F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14:paraId="5A740119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6098" w:type="dxa"/>
          </w:tcPr>
          <w:p w14:paraId="1E8542F0" w14:textId="77777777" w:rsidR="00B07A43" w:rsidRDefault="003F72F3" w:rsidP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Minimum:</w:t>
            </w:r>
          </w:p>
          <w:p w14:paraId="6490418C" w14:textId="77777777" w:rsidR="00B07A43" w:rsidRDefault="003F72F3" w:rsidP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3F72F3">
              <w:rPr>
                <w:rFonts w:ascii="Cambria" w:hAnsi="Cambria" w:cs="Cambria"/>
                <w:noProof/>
                <w:sz w:val="24"/>
                <w:szCs w:val="24"/>
              </w:rPr>
              <w:t>1 x USB 3.2 Gen 2 Type-A,</w:t>
            </w:r>
          </w:p>
          <w:p w14:paraId="528FC0B2" w14:textId="77777777" w:rsidR="00B07A43" w:rsidRDefault="003F72F3" w:rsidP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3F72F3">
              <w:rPr>
                <w:rFonts w:ascii="Cambria" w:hAnsi="Cambria" w:cs="Cambria"/>
                <w:noProof/>
                <w:sz w:val="24"/>
                <w:szCs w:val="24"/>
              </w:rPr>
              <w:t xml:space="preserve">2 x Thunderbolt™ 4 </w:t>
            </w:r>
            <w:r w:rsidRPr="00A41743"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  <w:t>(obsługa Display / Power Delivery),</w:t>
            </w:r>
            <w:r w:rsidRPr="003F72F3">
              <w:rPr>
                <w:rFonts w:ascii="Cambria" w:hAnsi="Cambria" w:cs="Cambria"/>
                <w:noProof/>
                <w:sz w:val="24"/>
                <w:szCs w:val="24"/>
              </w:rPr>
              <w:t xml:space="preserve"> 1 x HDMI 2.1 </w:t>
            </w:r>
            <w:r w:rsidRPr="00A41743"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  <w:t>TMDS</w:t>
            </w:r>
            <w:r w:rsidRPr="003F72F3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</w:p>
          <w:p w14:paraId="35E02941" w14:textId="3F685D54" w:rsidR="006C7A6F" w:rsidRPr="005260D9" w:rsidRDefault="003F72F3" w:rsidP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3F72F3">
              <w:rPr>
                <w:rFonts w:ascii="Cambria" w:hAnsi="Cambria" w:cs="Cambria"/>
                <w:noProof/>
                <w:sz w:val="24"/>
                <w:szCs w:val="24"/>
              </w:rPr>
              <w:t>1 x 3,5 mm Combo Audio Jack.</w:t>
            </w:r>
          </w:p>
        </w:tc>
        <w:tc>
          <w:tcPr>
            <w:tcW w:w="1386" w:type="dxa"/>
          </w:tcPr>
          <w:p w14:paraId="739B62F9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14:paraId="2AE5878E" w14:textId="77777777">
        <w:tc>
          <w:tcPr>
            <w:tcW w:w="675" w:type="dxa"/>
            <w:vAlign w:val="center"/>
          </w:tcPr>
          <w:p w14:paraId="0ED24548" w14:textId="77777777"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11.</w:t>
            </w:r>
          </w:p>
        </w:tc>
        <w:tc>
          <w:tcPr>
            <w:tcW w:w="2155" w:type="dxa"/>
            <w:vAlign w:val="center"/>
          </w:tcPr>
          <w:p w14:paraId="33B884AB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  <w:r w:rsidR="00A17557">
              <w:rPr>
                <w:rFonts w:ascii="Cambria" w:hAnsi="Cambria" w:cs="Cambria"/>
                <w:noProof/>
                <w:sz w:val="24"/>
                <w:szCs w:val="24"/>
              </w:rPr>
              <w:t xml:space="preserve"> i bezpieczeństwo</w:t>
            </w:r>
          </w:p>
        </w:tc>
        <w:tc>
          <w:tcPr>
            <w:tcW w:w="6098" w:type="dxa"/>
          </w:tcPr>
          <w:p w14:paraId="48C65FB9" w14:textId="69906140" w:rsidR="00A17557" w:rsidRPr="00A41743" w:rsidRDefault="006C7A6F">
            <w:pPr>
              <w:spacing w:after="0" w:line="240" w:lineRule="auto"/>
              <w:rPr>
                <w:rFonts w:ascii="Cambria" w:hAnsi="Cambria" w:cs="Cambria"/>
                <w:strike/>
                <w:color w:val="FF0000"/>
                <w:sz w:val="24"/>
                <w:szCs w:val="24"/>
              </w:rPr>
            </w:pPr>
            <w:r w:rsidRPr="005260D9">
              <w:rPr>
                <w:rFonts w:ascii="Cambria" w:hAnsi="Cambria" w:cs="Cambria"/>
                <w:sz w:val="24"/>
                <w:szCs w:val="24"/>
              </w:rPr>
              <w:t xml:space="preserve">Akumulator </w:t>
            </w:r>
            <w:r w:rsidR="00A41743">
              <w:rPr>
                <w:rFonts w:ascii="Cambria" w:hAnsi="Cambria" w:cs="Cambria"/>
                <w:sz w:val="24"/>
                <w:szCs w:val="24"/>
              </w:rPr>
              <w:t xml:space="preserve">wbudowany </w:t>
            </w:r>
            <w:r w:rsidR="00A17557" w:rsidRPr="00A41743">
              <w:rPr>
                <w:rFonts w:ascii="Cambria" w:hAnsi="Cambria" w:cs="Cambria"/>
                <w:strike/>
                <w:color w:val="FF0000"/>
                <w:sz w:val="24"/>
                <w:szCs w:val="24"/>
              </w:rPr>
              <w:t xml:space="preserve">o pojemności min </w:t>
            </w:r>
            <w:r w:rsidR="002726D3" w:rsidRPr="00A41743">
              <w:rPr>
                <w:rFonts w:ascii="Cambria" w:hAnsi="Cambria" w:cs="Cambria"/>
                <w:strike/>
                <w:color w:val="FF0000"/>
                <w:sz w:val="24"/>
                <w:szCs w:val="24"/>
              </w:rPr>
              <w:t>6</w:t>
            </w:r>
            <w:r w:rsidR="00797E01" w:rsidRPr="00A41743">
              <w:rPr>
                <w:rFonts w:ascii="Cambria" w:hAnsi="Cambria" w:cs="Cambria"/>
                <w:strike/>
                <w:color w:val="FF0000"/>
                <w:sz w:val="24"/>
                <w:szCs w:val="24"/>
              </w:rPr>
              <w:t>0</w:t>
            </w:r>
            <w:r w:rsidR="00A17557" w:rsidRPr="00A41743">
              <w:rPr>
                <w:rFonts w:ascii="Cambria" w:hAnsi="Cambria" w:cs="Cambria"/>
                <w:strike/>
                <w:color w:val="FF0000"/>
                <w:sz w:val="24"/>
                <w:szCs w:val="24"/>
              </w:rPr>
              <w:t>Wh</w:t>
            </w:r>
            <w:r w:rsidR="000F7131" w:rsidRPr="00A41743">
              <w:rPr>
                <w:rFonts w:ascii="Cambria" w:hAnsi="Cambria" w:cs="Cambria"/>
                <w:strike/>
                <w:color w:val="FF0000"/>
                <w:sz w:val="24"/>
                <w:szCs w:val="24"/>
              </w:rPr>
              <w:t xml:space="preserve"> wyposażony w system szybkiego ładowania, który umożliwia szybkie naładowanie akumulatora notebooka od 0% do 50% w czasi</w:t>
            </w:r>
            <w:r w:rsidR="006E0965" w:rsidRPr="00A41743">
              <w:rPr>
                <w:rFonts w:ascii="Cambria" w:hAnsi="Cambria" w:cs="Cambria"/>
                <w:strike/>
                <w:color w:val="FF0000"/>
                <w:sz w:val="24"/>
                <w:szCs w:val="24"/>
              </w:rPr>
              <w:t>e</w:t>
            </w:r>
            <w:r w:rsidR="000F7131" w:rsidRPr="00A41743">
              <w:rPr>
                <w:rFonts w:ascii="Cambria" w:hAnsi="Cambria" w:cs="Cambria"/>
                <w:strike/>
                <w:color w:val="FF0000"/>
                <w:sz w:val="24"/>
                <w:szCs w:val="24"/>
              </w:rPr>
              <w:t xml:space="preserve"> 30 minut.</w:t>
            </w:r>
          </w:p>
          <w:p w14:paraId="7D53209C" w14:textId="77777777" w:rsidR="000F7131" w:rsidRDefault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14:paraId="7916E9CB" w14:textId="77777777" w:rsidR="006C7A6F" w:rsidRPr="005260D9" w:rsidRDefault="006D48E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14:paraId="7F140AF3" w14:textId="77777777" w:rsidR="007C6FA3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14:paraId="3EF5165F" w14:textId="4E4E8355" w:rsidR="00A17557" w:rsidRPr="00A41743" w:rsidRDefault="00A17557" w:rsidP="00A17557">
            <w:pPr>
              <w:spacing w:after="0" w:line="240" w:lineRule="auto"/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</w:pP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>-</w:t>
            </w:r>
            <w:r w:rsidR="002726D3" w:rsidRPr="00A41743"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  <w:t>Czytnik linii papilarnych zintegrowany z przyciskiem zasilania.</w:t>
            </w:r>
          </w:p>
          <w:p w14:paraId="5B680B5C" w14:textId="09DB7FD1" w:rsidR="006E0965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>-</w:t>
            </w:r>
            <w:r w:rsidR="00797E01" w:rsidRPr="00797E01">
              <w:rPr>
                <w:rFonts w:ascii="Cambria" w:hAnsi="Cambria" w:cs="Cambria"/>
                <w:noProof/>
                <w:sz w:val="24"/>
                <w:szCs w:val="24"/>
              </w:rPr>
              <w:t xml:space="preserve">Moduł TPM </w:t>
            </w:r>
            <w:r w:rsidR="00797E01" w:rsidRPr="00A41743"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  <w:t>2.0</w:t>
            </w:r>
          </w:p>
          <w:p w14:paraId="24403B03" w14:textId="77777777" w:rsidR="00BF3ACE" w:rsidRPr="00A41743" w:rsidRDefault="00A17557" w:rsidP="006E0965">
            <w:pPr>
              <w:spacing w:after="0" w:line="240" w:lineRule="auto"/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</w:pP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797E01" w:rsidRPr="00A41743"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  <w:t>Slot zabezpieczający typu Kensington.</w:t>
            </w:r>
          </w:p>
          <w:p w14:paraId="61845906" w14:textId="01097410" w:rsidR="00797E01" w:rsidRPr="005260D9" w:rsidRDefault="00797E01" w:rsidP="006E096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1743"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  <w:t>- Mechaniczna zasłona kamery</w:t>
            </w:r>
            <w:r w:rsidR="002726D3" w:rsidRPr="00A41743"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  <w:t>.</w:t>
            </w:r>
          </w:p>
        </w:tc>
        <w:tc>
          <w:tcPr>
            <w:tcW w:w="1386" w:type="dxa"/>
          </w:tcPr>
          <w:p w14:paraId="2D582DE5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 w14:paraId="46661952" w14:textId="77777777">
        <w:tc>
          <w:tcPr>
            <w:tcW w:w="675" w:type="dxa"/>
            <w:vAlign w:val="center"/>
          </w:tcPr>
          <w:p w14:paraId="428E1280" w14:textId="77777777"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12.</w:t>
            </w:r>
          </w:p>
        </w:tc>
        <w:tc>
          <w:tcPr>
            <w:tcW w:w="2155" w:type="dxa"/>
            <w:vAlign w:val="center"/>
          </w:tcPr>
          <w:p w14:paraId="5F689004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Klawiatura i urządzenia wskazujące</w:t>
            </w:r>
          </w:p>
        </w:tc>
        <w:tc>
          <w:tcPr>
            <w:tcW w:w="6098" w:type="dxa"/>
          </w:tcPr>
          <w:p w14:paraId="75C765C9" w14:textId="77777777" w:rsidR="00B07A43" w:rsidRDefault="00A27EDF" w:rsidP="00B43D4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A27EDF">
              <w:rPr>
                <w:rFonts w:ascii="Cambria" w:hAnsi="Cambria" w:cs="Cambria"/>
                <w:sz w:val="24"/>
                <w:szCs w:val="24"/>
              </w:rPr>
              <w:t xml:space="preserve">Klawiatura podświetlana </w:t>
            </w:r>
            <w:r w:rsidRPr="00A41743">
              <w:rPr>
                <w:rFonts w:ascii="Cambria" w:hAnsi="Cambria" w:cs="Cambria"/>
                <w:strike/>
                <w:color w:val="FF0000"/>
                <w:sz w:val="24"/>
                <w:szCs w:val="24"/>
              </w:rPr>
              <w:t xml:space="preserve">typu </w:t>
            </w:r>
            <w:proofErr w:type="spellStart"/>
            <w:r w:rsidRPr="00A41743">
              <w:rPr>
                <w:rFonts w:ascii="Cambria" w:hAnsi="Cambria" w:cs="Cambria"/>
                <w:strike/>
                <w:color w:val="FF0000"/>
                <w:sz w:val="24"/>
                <w:szCs w:val="24"/>
              </w:rPr>
              <w:t>chiclet</w:t>
            </w:r>
            <w:proofErr w:type="spellEnd"/>
            <w:r w:rsidRPr="00A41743">
              <w:rPr>
                <w:rFonts w:ascii="Cambria" w:hAnsi="Cambria" w:cs="Cambria"/>
                <w:strike/>
                <w:color w:val="FF0000"/>
                <w:sz w:val="24"/>
                <w:szCs w:val="24"/>
              </w:rPr>
              <w:t>.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</w:p>
          <w:p w14:paraId="31035904" w14:textId="12AF9A84" w:rsidR="00A17557" w:rsidRPr="00B90525" w:rsidRDefault="00A27EDF" w:rsidP="00B43D41">
            <w:pPr>
              <w:spacing w:after="0" w:line="240" w:lineRule="auto"/>
            </w:pPr>
            <w:r w:rsidRPr="00A27EDF">
              <w:rPr>
                <w:rFonts w:ascii="Cambria" w:hAnsi="Cambria" w:cs="Cambria"/>
                <w:sz w:val="24"/>
                <w:szCs w:val="24"/>
              </w:rPr>
              <w:t xml:space="preserve">Precyzyjny </w:t>
            </w:r>
            <w:proofErr w:type="spellStart"/>
            <w:r w:rsidRPr="00A27EDF">
              <w:rPr>
                <w:rFonts w:ascii="Cambria" w:hAnsi="Cambria" w:cs="Cambria"/>
                <w:sz w:val="24"/>
                <w:szCs w:val="24"/>
              </w:rPr>
              <w:t>touchpad</w:t>
            </w:r>
            <w:proofErr w:type="spellEnd"/>
            <w:r w:rsidRPr="00A27EDF">
              <w:rPr>
                <w:rFonts w:ascii="Cambria" w:hAnsi="Cambria" w:cs="Cambria"/>
                <w:sz w:val="24"/>
                <w:szCs w:val="24"/>
              </w:rPr>
              <w:t xml:space="preserve"> z obsługą gestów.</w:t>
            </w:r>
          </w:p>
        </w:tc>
        <w:tc>
          <w:tcPr>
            <w:tcW w:w="1386" w:type="dxa"/>
          </w:tcPr>
          <w:p w14:paraId="687AB45C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A17557" w:rsidRPr="005260D9" w14:paraId="548B236B" w14:textId="77777777">
        <w:tc>
          <w:tcPr>
            <w:tcW w:w="675" w:type="dxa"/>
            <w:vAlign w:val="center"/>
          </w:tcPr>
          <w:p w14:paraId="55E627D8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14:paraId="79936720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6098" w:type="dxa"/>
          </w:tcPr>
          <w:p w14:paraId="59B269DF" w14:textId="0CA9563A" w:rsidR="00A02F3B" w:rsidRPr="005260D9" w:rsidRDefault="00797E01" w:rsidP="00A02F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>Windows 11 Pro PL (64-bit)</w:t>
            </w:r>
            <w:r w:rsidR="00B07A43">
              <w:rPr>
                <w:rFonts w:ascii="Cambria" w:hAnsi="Cambria" w:cs="Cambria"/>
                <w:noProof/>
                <w:sz w:val="24"/>
                <w:szCs w:val="24"/>
              </w:rPr>
              <w:t xml:space="preserve"> lub równoważny</w:t>
            </w: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>. Oferowany model komputera musi poprawnie współpracować z zamawianym systemem operacyjnym. Dostawca zobowiązany jest do dostarczenia fabrycznie nowego systemu operacyjnego, nieużywanego oraz nieaktywowanego nigdy wcześniej na innym urządzeniu oraz pochodzącego z legalnego źródła sprzedaży.</w:t>
            </w:r>
          </w:p>
        </w:tc>
        <w:tc>
          <w:tcPr>
            <w:tcW w:w="1386" w:type="dxa"/>
          </w:tcPr>
          <w:p w14:paraId="2C9468F4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 w14:paraId="54CAC15B" w14:textId="77777777">
        <w:tc>
          <w:tcPr>
            <w:tcW w:w="675" w:type="dxa"/>
            <w:vAlign w:val="center"/>
          </w:tcPr>
          <w:p w14:paraId="276ABA16" w14:textId="1F8B9003"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A27EDF">
              <w:rPr>
                <w:rFonts w:ascii="Cambria" w:hAnsi="Cambria" w:cs="Cambria"/>
                <w:noProof/>
                <w:sz w:val="24"/>
                <w:szCs w:val="24"/>
              </w:rPr>
              <w:t>4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2155" w:type="dxa"/>
            <w:vAlign w:val="center"/>
          </w:tcPr>
          <w:p w14:paraId="44719E35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BIOS</w:t>
            </w:r>
          </w:p>
        </w:tc>
        <w:tc>
          <w:tcPr>
            <w:tcW w:w="6098" w:type="dxa"/>
          </w:tcPr>
          <w:p w14:paraId="7EB022B7" w14:textId="0B314DE2" w:rsidR="00A17557" w:rsidRPr="000024B5" w:rsidRDefault="00FD377D" w:rsidP="005F7BCA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FD377D">
              <w:rPr>
                <w:rFonts w:ascii="Cambria" w:hAnsi="Cambria" w:cs="Cambria"/>
                <w:noProof/>
                <w:sz w:val="24"/>
                <w:szCs w:val="24"/>
              </w:rPr>
              <w:t>BIOS zgodny ze specyfikacją UEFI, wyprodukowany przez producenta komputera, zawierający logo producenta. Możliwość odczytania z BIOS informacji o wersji BIOS, numerze seryjnym komputera, typie procesora, ilości pamięci RAM. Administrator z poziomu BIOS musi mieć możliwość ustawienia hasła administratora, hasła dysku twardego, włączania/wyłączania wirtualizacji, bootowania z USB oraz PXE, a także wyłączania/włączania: karty sieciowej, czytnika linii papilarnych, mikrofonu, zintegrowanej kamery, portów USB.</w:t>
            </w:r>
          </w:p>
        </w:tc>
        <w:tc>
          <w:tcPr>
            <w:tcW w:w="1386" w:type="dxa"/>
          </w:tcPr>
          <w:p w14:paraId="4630AF88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 w14:paraId="7CADD160" w14:textId="77777777">
        <w:tc>
          <w:tcPr>
            <w:tcW w:w="675" w:type="dxa"/>
            <w:vAlign w:val="center"/>
          </w:tcPr>
          <w:p w14:paraId="0168AECF" w14:textId="23628877"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A27EDF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2155" w:type="dxa"/>
            <w:vAlign w:val="center"/>
          </w:tcPr>
          <w:p w14:paraId="2806DA25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 / wsparcie techniczne</w:t>
            </w:r>
          </w:p>
        </w:tc>
        <w:tc>
          <w:tcPr>
            <w:tcW w:w="6098" w:type="dxa"/>
          </w:tcPr>
          <w:p w14:paraId="222AB6DF" w14:textId="598B7978" w:rsidR="00A17557" w:rsidRPr="005F7BCA" w:rsidRDefault="00FD377D" w:rsidP="005F7BC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D377D">
              <w:rPr>
                <w:rFonts w:ascii="Cambria" w:hAnsi="Cambria" w:cs="Cambria"/>
                <w:noProof/>
                <w:sz w:val="24"/>
                <w:szCs w:val="24"/>
              </w:rPr>
              <w:t>Minimum 2 lata gwarancji producenta, realizowanej w trybie door-to-door. Dostęp do wsparcia technicznego w języku polskim poprzez infolinię oraz dedykowany portal internetowy producenta.</w:t>
            </w:r>
          </w:p>
        </w:tc>
        <w:tc>
          <w:tcPr>
            <w:tcW w:w="1386" w:type="dxa"/>
          </w:tcPr>
          <w:p w14:paraId="5BB6537D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 w14:paraId="26682961" w14:textId="77777777">
        <w:tc>
          <w:tcPr>
            <w:tcW w:w="675" w:type="dxa"/>
            <w:vAlign w:val="center"/>
          </w:tcPr>
          <w:p w14:paraId="33465074" w14:textId="0DC5DCC2"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A27EDF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14:paraId="2B89404B" w14:textId="77777777" w:rsid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AF0">
              <w:rPr>
                <w:rFonts w:ascii="Verdana" w:hAnsi="Verdana"/>
                <w:bCs/>
                <w:sz w:val="20"/>
              </w:rPr>
              <w:t>Certyfikaty, oświadczenia i standardy</w:t>
            </w:r>
          </w:p>
        </w:tc>
        <w:tc>
          <w:tcPr>
            <w:tcW w:w="6098" w:type="dxa"/>
          </w:tcPr>
          <w:p w14:paraId="31D078D4" w14:textId="0E0C3F67" w:rsidR="00A17557" w:rsidRPr="00031BE1" w:rsidRDefault="00FD377D" w:rsidP="00B07A4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D377D">
              <w:rPr>
                <w:rFonts w:ascii="Cambria" w:hAnsi="Cambria" w:cs="Cambria"/>
                <w:noProof/>
                <w:sz w:val="24"/>
                <w:szCs w:val="24"/>
              </w:rPr>
              <w:t xml:space="preserve">Certyfikaty producenta: ISO 9001, ISO 14001, Komputer spełnia normy: ENERGY STAR </w:t>
            </w:r>
            <w:r w:rsidRPr="00A41743"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  <w:t>8.0</w:t>
            </w:r>
            <w:r w:rsidRPr="00FD377D">
              <w:rPr>
                <w:rFonts w:ascii="Cambria" w:hAnsi="Cambria" w:cs="Cambria"/>
                <w:noProof/>
                <w:sz w:val="24"/>
                <w:szCs w:val="24"/>
              </w:rPr>
              <w:t>, deklaracja zgodności CE, zgodność z dyrektywą RoHS Unii Europejskiej.</w:t>
            </w:r>
          </w:p>
        </w:tc>
        <w:tc>
          <w:tcPr>
            <w:tcW w:w="1386" w:type="dxa"/>
          </w:tcPr>
          <w:p w14:paraId="25B83223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 w14:paraId="2D747EE5" w14:textId="77777777">
        <w:tc>
          <w:tcPr>
            <w:tcW w:w="675" w:type="dxa"/>
            <w:vAlign w:val="center"/>
          </w:tcPr>
          <w:p w14:paraId="05083EB7" w14:textId="0438AAAC"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A27EDF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14:paraId="285AA91B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Wymiary i waga</w:t>
            </w:r>
          </w:p>
        </w:tc>
        <w:tc>
          <w:tcPr>
            <w:tcW w:w="6098" w:type="dxa"/>
          </w:tcPr>
          <w:p w14:paraId="410E09E7" w14:textId="54516E95" w:rsidR="00A17557" w:rsidRPr="005260D9" w:rsidRDefault="00AA43F4" w:rsidP="00B07A4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A43F4">
              <w:rPr>
                <w:rFonts w:ascii="Cambria" w:hAnsi="Cambria" w:cs="Cambria"/>
                <w:noProof/>
                <w:sz w:val="24"/>
                <w:szCs w:val="24"/>
              </w:rPr>
              <w:t xml:space="preserve">Waga urządzenia </w:t>
            </w:r>
            <w:r w:rsidR="00B07A43">
              <w:rPr>
                <w:rFonts w:ascii="Cambria" w:hAnsi="Cambria" w:cs="Cambria"/>
                <w:noProof/>
                <w:sz w:val="24"/>
                <w:szCs w:val="24"/>
              </w:rPr>
              <w:t>max</w:t>
            </w:r>
            <w:r w:rsidR="00FD377D">
              <w:rPr>
                <w:rFonts w:ascii="Cambria" w:hAnsi="Cambria" w:cs="Cambria"/>
                <w:noProof/>
                <w:sz w:val="24"/>
                <w:szCs w:val="24"/>
              </w:rPr>
              <w:t xml:space="preserve"> 1,</w:t>
            </w:r>
            <w:r w:rsidR="00B07A43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="00FD377D">
              <w:rPr>
                <w:rFonts w:ascii="Cambria" w:hAnsi="Cambria" w:cs="Cambria"/>
                <w:noProof/>
                <w:sz w:val="24"/>
                <w:szCs w:val="24"/>
              </w:rPr>
              <w:t>kg</w:t>
            </w:r>
          </w:p>
        </w:tc>
        <w:tc>
          <w:tcPr>
            <w:tcW w:w="1386" w:type="dxa"/>
          </w:tcPr>
          <w:p w14:paraId="529EB437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14:paraId="6934D3A8" w14:textId="73744320" w:rsidR="0072129E" w:rsidRDefault="0072129E"/>
    <w:p w14:paraId="72D90A44" w14:textId="77777777" w:rsidR="00E70E7C" w:rsidRDefault="00E70E7C" w:rsidP="00E70E7C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Opis równoważności system operacyjnego</w:t>
      </w:r>
    </w:p>
    <w:p w14:paraId="0B6BC3D9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System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klasy</w:t>
      </w:r>
      <w:proofErr w:type="spellEnd"/>
      <w:r>
        <w:rPr>
          <w:rFonts w:ascii="Arial" w:hAnsi="Arial" w:cs="Arial"/>
          <w:lang w:val="de-DE"/>
        </w:rPr>
        <w:t xml:space="preserve"> PC </w:t>
      </w:r>
      <w:proofErr w:type="spellStart"/>
      <w:r>
        <w:rPr>
          <w:rFonts w:ascii="Arial" w:hAnsi="Arial" w:cs="Arial"/>
          <w:lang w:val="de-DE"/>
        </w:rPr>
        <w:t>musi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spełniać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następujące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wymagania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bez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użycia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dodatkowych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>:</w:t>
      </w:r>
    </w:p>
    <w:p w14:paraId="40451A19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Dostępne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rodzaje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graficznego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interfejsu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>:</w:t>
      </w:r>
    </w:p>
    <w:p w14:paraId="360708C0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a.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Klasyczny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umożliwiający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obsługę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klawiatury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myszy</w:t>
      </w:r>
      <w:proofErr w:type="spellEnd"/>
      <w:r>
        <w:rPr>
          <w:rFonts w:ascii="Arial" w:hAnsi="Arial" w:cs="Arial"/>
          <w:lang w:val="de-DE"/>
        </w:rPr>
        <w:t>,</w:t>
      </w:r>
    </w:p>
    <w:p w14:paraId="46E77528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b.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Dotykowy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umożliwiający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sterowanie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dotykiem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urządzeniach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tablet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monitorach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dotykowych</w:t>
      </w:r>
      <w:proofErr w:type="spellEnd"/>
    </w:p>
    <w:p w14:paraId="38865D58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Funkcje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związane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obsługą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komputerów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tablet</w:t>
      </w:r>
      <w:proofErr w:type="spellEnd"/>
      <w:r>
        <w:rPr>
          <w:rFonts w:ascii="Arial" w:hAnsi="Arial" w:cs="Arial"/>
          <w:lang w:val="de-DE"/>
        </w:rPr>
        <w:t xml:space="preserve">, z </w:t>
      </w:r>
      <w:proofErr w:type="spellStart"/>
      <w:r>
        <w:rPr>
          <w:rFonts w:ascii="Arial" w:hAnsi="Arial" w:cs="Arial"/>
          <w:lang w:val="de-DE"/>
        </w:rPr>
        <w:t>wbudowanym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modułem</w:t>
      </w:r>
      <w:proofErr w:type="spellEnd"/>
      <w:r>
        <w:rPr>
          <w:rFonts w:ascii="Arial" w:hAnsi="Arial" w:cs="Arial"/>
          <w:lang w:val="de-DE"/>
        </w:rPr>
        <w:t xml:space="preserve"> „</w:t>
      </w:r>
      <w:proofErr w:type="spellStart"/>
      <w:r>
        <w:rPr>
          <w:rFonts w:ascii="Arial" w:hAnsi="Arial" w:cs="Arial"/>
          <w:lang w:val="de-DE"/>
        </w:rPr>
        <w:t>uczenia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” </w:t>
      </w:r>
      <w:proofErr w:type="spellStart"/>
      <w:r>
        <w:rPr>
          <w:rFonts w:ascii="Arial" w:hAnsi="Arial" w:cs="Arial"/>
          <w:lang w:val="de-DE"/>
        </w:rPr>
        <w:t>pisma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obsługa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języka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polskiego</w:t>
      </w:r>
      <w:proofErr w:type="spellEnd"/>
    </w:p>
    <w:p w14:paraId="15B7BC55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Interfejs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dostępny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wielu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językach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wyboru</w:t>
      </w:r>
      <w:proofErr w:type="spellEnd"/>
      <w:r>
        <w:rPr>
          <w:rFonts w:ascii="Arial" w:hAnsi="Arial" w:cs="Arial"/>
          <w:lang w:val="de-DE"/>
        </w:rPr>
        <w:t xml:space="preserve"> – w </w:t>
      </w:r>
      <w:proofErr w:type="spellStart"/>
      <w:r>
        <w:rPr>
          <w:rFonts w:ascii="Arial" w:hAnsi="Arial" w:cs="Arial"/>
          <w:lang w:val="de-DE"/>
        </w:rPr>
        <w:t>tym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angielskim</w:t>
      </w:r>
      <w:proofErr w:type="spellEnd"/>
    </w:p>
    <w:p w14:paraId="44C0C7AB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wirtualnych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przenoszenia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pulpitami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przełączanie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skrótów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klawiaturowych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GUI.</w:t>
      </w:r>
    </w:p>
    <w:p w14:paraId="32B8CD34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minimum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przeglądarki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Internetowe</w:t>
      </w:r>
      <w:proofErr w:type="spellEnd"/>
    </w:p>
    <w:p w14:paraId="76A514CF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Zintegrowany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systemem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wyszukiwania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informacji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różnego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tekstów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metadanych</w:t>
      </w:r>
      <w:proofErr w:type="spellEnd"/>
      <w:r>
        <w:rPr>
          <w:rFonts w:ascii="Arial" w:hAnsi="Arial" w:cs="Arial"/>
          <w:lang w:val="de-DE"/>
        </w:rPr>
        <w:t xml:space="preserve">) </w:t>
      </w:r>
      <w:proofErr w:type="spellStart"/>
      <w:r>
        <w:rPr>
          <w:rFonts w:ascii="Arial" w:hAnsi="Arial" w:cs="Arial"/>
          <w:lang w:val="de-DE"/>
        </w:rPr>
        <w:t>dostępny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kilku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poziomów</w:t>
      </w:r>
      <w:proofErr w:type="spellEnd"/>
      <w:r>
        <w:rPr>
          <w:rFonts w:ascii="Arial" w:hAnsi="Arial" w:cs="Arial"/>
          <w:lang w:val="de-DE"/>
        </w:rPr>
        <w:t xml:space="preserve">: </w:t>
      </w:r>
      <w:proofErr w:type="spellStart"/>
      <w:r>
        <w:rPr>
          <w:rFonts w:ascii="Arial" w:hAnsi="Arial" w:cs="Arial"/>
          <w:lang w:val="de-DE"/>
        </w:rPr>
        <w:t>poziom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menu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poziom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otwartego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okna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;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wyszukiwania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oparty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konfigurowalnym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module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indeksacji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zasobów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lokalnych</w:t>
      </w:r>
      <w:proofErr w:type="spellEnd"/>
      <w:r>
        <w:rPr>
          <w:rFonts w:ascii="Arial" w:hAnsi="Arial" w:cs="Arial"/>
          <w:lang w:val="de-DE"/>
        </w:rPr>
        <w:t>,</w:t>
      </w:r>
    </w:p>
    <w:p w14:paraId="361C4FFF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Zlokalizowane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co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najmniej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następujące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elementy</w:t>
      </w:r>
      <w:proofErr w:type="spellEnd"/>
      <w:r>
        <w:rPr>
          <w:rFonts w:ascii="Arial" w:hAnsi="Arial" w:cs="Arial"/>
          <w:lang w:val="de-DE"/>
        </w:rPr>
        <w:t xml:space="preserve">: </w:t>
      </w:r>
      <w:proofErr w:type="spellStart"/>
      <w:r>
        <w:rPr>
          <w:rFonts w:ascii="Arial" w:hAnsi="Arial" w:cs="Arial"/>
          <w:lang w:val="de-DE"/>
        </w:rPr>
        <w:t>menu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pomoc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komunikaty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systemowe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menedżer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>.</w:t>
      </w:r>
    </w:p>
    <w:p w14:paraId="7735BAC8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Graficzne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środowisko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instalacji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konfiguracji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</w:p>
    <w:p w14:paraId="634B7FFE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>.</w:t>
      </w:r>
    </w:p>
    <w:p w14:paraId="627A1E7E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przystosowania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stanowiska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niepełnosprawnych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np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słabo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widzących</w:t>
      </w:r>
      <w:proofErr w:type="spellEnd"/>
      <w:r>
        <w:rPr>
          <w:rFonts w:ascii="Arial" w:hAnsi="Arial" w:cs="Arial"/>
          <w:lang w:val="de-DE"/>
        </w:rPr>
        <w:t>).</w:t>
      </w:r>
    </w:p>
    <w:p w14:paraId="01F0C535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dokonywania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aktualizacji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poprawek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administratora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Zamawiającego</w:t>
      </w:r>
      <w:proofErr w:type="spellEnd"/>
      <w:r>
        <w:rPr>
          <w:rFonts w:ascii="Arial" w:hAnsi="Arial" w:cs="Arial"/>
          <w:lang w:val="de-DE"/>
        </w:rPr>
        <w:t>.</w:t>
      </w:r>
    </w:p>
    <w:p w14:paraId="0CCA3848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poprawek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modelu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peer-to-peer</w:t>
      </w:r>
      <w:proofErr w:type="spellEnd"/>
      <w:r>
        <w:rPr>
          <w:rFonts w:ascii="Arial" w:hAnsi="Arial" w:cs="Arial"/>
          <w:lang w:val="de-DE"/>
        </w:rPr>
        <w:t>.</w:t>
      </w:r>
    </w:p>
    <w:p w14:paraId="44DDD436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sterowania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czasem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centralnego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opóźniania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nowej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minimum</w:t>
      </w:r>
      <w:proofErr w:type="spellEnd"/>
      <w:r>
        <w:rPr>
          <w:rFonts w:ascii="Arial" w:hAnsi="Arial" w:cs="Arial"/>
          <w:lang w:val="de-DE"/>
        </w:rPr>
        <w:t xml:space="preserve"> 4 </w:t>
      </w:r>
      <w:proofErr w:type="spellStart"/>
      <w:r>
        <w:rPr>
          <w:rFonts w:ascii="Arial" w:hAnsi="Arial" w:cs="Arial"/>
          <w:lang w:val="de-DE"/>
        </w:rPr>
        <w:t>miesiące</w:t>
      </w:r>
      <w:proofErr w:type="spellEnd"/>
      <w:r>
        <w:rPr>
          <w:rFonts w:ascii="Arial" w:hAnsi="Arial" w:cs="Arial"/>
          <w:lang w:val="de-DE"/>
        </w:rPr>
        <w:t>.</w:t>
      </w:r>
    </w:p>
    <w:p w14:paraId="0D22F2FA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Zabezpieczony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hasłem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hierarchiczny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konta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profile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zdalnie</w:t>
      </w:r>
      <w:proofErr w:type="spellEnd"/>
      <w:r>
        <w:rPr>
          <w:rFonts w:ascii="Arial" w:hAnsi="Arial" w:cs="Arial"/>
          <w:lang w:val="de-DE"/>
        </w:rPr>
        <w:t xml:space="preserve">; </w:t>
      </w:r>
      <w:proofErr w:type="spellStart"/>
      <w:r>
        <w:rPr>
          <w:rFonts w:ascii="Arial" w:hAnsi="Arial" w:cs="Arial"/>
          <w:lang w:val="de-DE"/>
        </w:rPr>
        <w:t>praca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trybie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>.</w:t>
      </w:r>
    </w:p>
    <w:p w14:paraId="10D0236F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15.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dołączenia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usługi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katalogowej</w:t>
      </w:r>
      <w:proofErr w:type="spellEnd"/>
      <w:r>
        <w:rPr>
          <w:rFonts w:ascii="Arial" w:hAnsi="Arial" w:cs="Arial"/>
          <w:lang w:val="de-DE"/>
        </w:rPr>
        <w:t xml:space="preserve"> on-</w:t>
      </w:r>
      <w:proofErr w:type="spellStart"/>
      <w:r>
        <w:rPr>
          <w:rFonts w:ascii="Arial" w:hAnsi="Arial" w:cs="Arial"/>
          <w:lang w:val="de-DE"/>
        </w:rPr>
        <w:t>premise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chmurze</w:t>
      </w:r>
      <w:proofErr w:type="spellEnd"/>
      <w:r>
        <w:rPr>
          <w:rFonts w:ascii="Arial" w:hAnsi="Arial" w:cs="Arial"/>
          <w:lang w:val="de-DE"/>
        </w:rPr>
        <w:t>.</w:t>
      </w:r>
    </w:p>
    <w:p w14:paraId="1BEC1F29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Umożliwienie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zablokowania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urządzenia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ramach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konta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tylko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wybranej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- </w:t>
      </w:r>
      <w:proofErr w:type="spellStart"/>
      <w:r>
        <w:rPr>
          <w:rFonts w:ascii="Arial" w:hAnsi="Arial" w:cs="Arial"/>
          <w:lang w:val="de-DE"/>
        </w:rPr>
        <w:t>tryb</w:t>
      </w:r>
      <w:proofErr w:type="spellEnd"/>
      <w:r>
        <w:rPr>
          <w:rFonts w:ascii="Arial" w:hAnsi="Arial" w:cs="Arial"/>
          <w:lang w:val="de-DE"/>
        </w:rPr>
        <w:t xml:space="preserve"> "</w:t>
      </w:r>
      <w:proofErr w:type="spellStart"/>
      <w:r>
        <w:rPr>
          <w:rFonts w:ascii="Arial" w:hAnsi="Arial" w:cs="Arial"/>
          <w:lang w:val="de-DE"/>
        </w:rPr>
        <w:t>kiosk</w:t>
      </w:r>
      <w:proofErr w:type="spellEnd"/>
      <w:r>
        <w:rPr>
          <w:rFonts w:ascii="Arial" w:hAnsi="Arial" w:cs="Arial"/>
          <w:lang w:val="de-DE"/>
        </w:rPr>
        <w:t>".</w:t>
      </w:r>
    </w:p>
    <w:p w14:paraId="4C742676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synchronizacji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folderów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roboczych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znajdujących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firmowym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serwerze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centrum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prywatnym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urządzeniem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bez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konieczności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łączenia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siecią</w:t>
      </w:r>
      <w:proofErr w:type="spellEnd"/>
      <w:r>
        <w:rPr>
          <w:rFonts w:ascii="Arial" w:hAnsi="Arial" w:cs="Arial"/>
          <w:lang w:val="de-DE"/>
        </w:rPr>
        <w:t xml:space="preserve"> VPN z </w:t>
      </w:r>
      <w:proofErr w:type="spellStart"/>
      <w:r>
        <w:rPr>
          <w:rFonts w:ascii="Arial" w:hAnsi="Arial" w:cs="Arial"/>
          <w:lang w:val="de-DE"/>
        </w:rPr>
        <w:t>poziomu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folderu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zlokalizowanego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centrum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firmy</w:t>
      </w:r>
      <w:proofErr w:type="spellEnd"/>
      <w:r>
        <w:rPr>
          <w:rFonts w:ascii="Arial" w:hAnsi="Arial" w:cs="Arial"/>
          <w:lang w:val="de-DE"/>
        </w:rPr>
        <w:t>.</w:t>
      </w:r>
    </w:p>
    <w:p w14:paraId="1EF44A0C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Zdalna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współdzielenie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przejęcia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sesji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zalogowanego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celem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rozwiązania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problemu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komputerem</w:t>
      </w:r>
      <w:proofErr w:type="spellEnd"/>
      <w:r>
        <w:rPr>
          <w:rFonts w:ascii="Arial" w:hAnsi="Arial" w:cs="Arial"/>
          <w:lang w:val="de-DE"/>
        </w:rPr>
        <w:t>.</w:t>
      </w:r>
    </w:p>
    <w:p w14:paraId="1CC96549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Transakcyjny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pozwalający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stosowanie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przydziałów</w:t>
      </w:r>
      <w:proofErr w:type="spellEnd"/>
      <w:r>
        <w:rPr>
          <w:rFonts w:ascii="Arial" w:hAnsi="Arial" w:cs="Arial"/>
          <w:lang w:val="de-DE"/>
        </w:rPr>
        <w:t xml:space="preserve"> (ang. </w:t>
      </w:r>
      <w:proofErr w:type="spellStart"/>
      <w:r>
        <w:rPr>
          <w:rFonts w:ascii="Arial" w:hAnsi="Arial" w:cs="Arial"/>
          <w:lang w:val="de-DE"/>
        </w:rPr>
        <w:t>quota</w:t>
      </w:r>
      <w:proofErr w:type="spellEnd"/>
      <w:r>
        <w:rPr>
          <w:rFonts w:ascii="Arial" w:hAnsi="Arial" w:cs="Arial"/>
          <w:lang w:val="de-DE"/>
        </w:rPr>
        <w:t xml:space="preserve">) na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oraz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zapewniający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większą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niezawodność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pozwalający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tworzyć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zapasowe</w:t>
      </w:r>
      <w:proofErr w:type="spellEnd"/>
      <w:r>
        <w:rPr>
          <w:rFonts w:ascii="Arial" w:hAnsi="Arial" w:cs="Arial"/>
          <w:lang w:val="de-DE"/>
        </w:rPr>
        <w:t>.</w:t>
      </w:r>
    </w:p>
    <w:p w14:paraId="753F5A76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Oprogramowanie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zapasowych</w:t>
      </w:r>
      <w:proofErr w:type="spellEnd"/>
      <w:r>
        <w:rPr>
          <w:rFonts w:ascii="Arial" w:hAnsi="Arial" w:cs="Arial"/>
          <w:lang w:val="de-DE"/>
        </w:rPr>
        <w:t xml:space="preserve"> (Backup); </w:t>
      </w:r>
      <w:proofErr w:type="spellStart"/>
      <w:r>
        <w:rPr>
          <w:rFonts w:ascii="Arial" w:hAnsi="Arial" w:cs="Arial"/>
          <w:lang w:val="de-DE"/>
        </w:rPr>
        <w:t>automatyczne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wykonywanie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możliwością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przywrócenia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wcześniejszej</w:t>
      </w:r>
      <w:proofErr w:type="spellEnd"/>
      <w:r>
        <w:rPr>
          <w:rFonts w:ascii="Arial" w:hAnsi="Arial" w:cs="Arial"/>
          <w:lang w:val="de-DE"/>
        </w:rPr>
        <w:t>.</w:t>
      </w:r>
    </w:p>
    <w:p w14:paraId="1A7E62DF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przywracania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obrazu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systemowych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uprzednio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zapisanej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postaci</w:t>
      </w:r>
      <w:proofErr w:type="spellEnd"/>
      <w:r>
        <w:rPr>
          <w:rFonts w:ascii="Arial" w:hAnsi="Arial" w:cs="Arial"/>
          <w:lang w:val="de-DE"/>
        </w:rPr>
        <w:t>.</w:t>
      </w:r>
    </w:p>
    <w:p w14:paraId="7DA3BE2E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przywracania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stanu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początkowego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pozostawieniem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>.</w:t>
      </w:r>
    </w:p>
    <w:p w14:paraId="0DC3DB42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blokowania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dopuszczania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dowolnych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urządzeń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peryferyjnych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polityk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grupowych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np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przy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użyciu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numerów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identyfikacyjnych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sprzętu</w:t>
      </w:r>
      <w:proofErr w:type="spellEnd"/>
      <w:r>
        <w:rPr>
          <w:rFonts w:ascii="Arial" w:hAnsi="Arial" w:cs="Arial"/>
          <w:lang w:val="de-DE"/>
        </w:rPr>
        <w:t>)."</w:t>
      </w:r>
    </w:p>
    <w:p w14:paraId="2DBF1FDC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wirtualizacji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hypervisor</w:t>
      </w:r>
      <w:proofErr w:type="spellEnd"/>
      <w:r>
        <w:rPr>
          <w:rFonts w:ascii="Arial" w:hAnsi="Arial" w:cs="Arial"/>
          <w:lang w:val="de-DE"/>
        </w:rPr>
        <w:t>."</w:t>
      </w:r>
    </w:p>
    <w:p w14:paraId="18360D32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dostępu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pracy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zdalnej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wykorzystaniem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pełnego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interfejsu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graficznego</w:t>
      </w:r>
      <w:proofErr w:type="spellEnd"/>
      <w:r>
        <w:rPr>
          <w:rFonts w:ascii="Arial" w:hAnsi="Arial" w:cs="Arial"/>
          <w:lang w:val="de-DE"/>
        </w:rPr>
        <w:t>.</w:t>
      </w:r>
    </w:p>
    <w:p w14:paraId="6CA4FB92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Dostępność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bezpłatnych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biuletynów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bezpieczeństwa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związanych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działaniem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>.</w:t>
      </w:r>
    </w:p>
    <w:p w14:paraId="10540A07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internetowa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firewall</w:t>
      </w:r>
      <w:proofErr w:type="spellEnd"/>
      <w:r>
        <w:rPr>
          <w:rFonts w:ascii="Arial" w:hAnsi="Arial" w:cs="Arial"/>
          <w:lang w:val="de-DE"/>
        </w:rPr>
        <w:t xml:space="preserve">)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połączeń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internetowych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zintegrowana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systemem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konsola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zarządzania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zapory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regułami</w:t>
      </w:r>
      <w:proofErr w:type="spellEnd"/>
      <w:r>
        <w:rPr>
          <w:rFonts w:ascii="Arial" w:hAnsi="Arial" w:cs="Arial"/>
          <w:lang w:val="de-DE"/>
        </w:rPr>
        <w:t xml:space="preserve"> IP v4 i v6.</w:t>
      </w:r>
    </w:p>
    <w:p w14:paraId="031156EF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Identyfikacja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sieci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komputerowych</w:t>
      </w:r>
      <w:proofErr w:type="spellEnd"/>
      <w:r>
        <w:rPr>
          <w:rFonts w:ascii="Arial" w:hAnsi="Arial" w:cs="Arial"/>
          <w:lang w:val="de-DE"/>
        </w:rPr>
        <w:t xml:space="preserve">, do </w:t>
      </w:r>
      <w:proofErr w:type="spellStart"/>
      <w:r>
        <w:rPr>
          <w:rFonts w:ascii="Arial" w:hAnsi="Arial" w:cs="Arial"/>
          <w:lang w:val="de-DE"/>
        </w:rPr>
        <w:t>których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jest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podłączony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zapamiętywanie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ustawień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przypisywanie</w:t>
      </w:r>
      <w:proofErr w:type="spellEnd"/>
      <w:r>
        <w:rPr>
          <w:rFonts w:ascii="Arial" w:hAnsi="Arial" w:cs="Arial"/>
          <w:lang w:val="de-DE"/>
        </w:rPr>
        <w:t xml:space="preserve"> do min. 3 </w:t>
      </w:r>
      <w:proofErr w:type="spellStart"/>
      <w:r>
        <w:rPr>
          <w:rFonts w:ascii="Arial" w:hAnsi="Arial" w:cs="Arial"/>
          <w:lang w:val="de-DE"/>
        </w:rPr>
        <w:t>kategorii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bezpieczeństwa</w:t>
      </w:r>
      <w:proofErr w:type="spellEnd"/>
      <w:r>
        <w:rPr>
          <w:rFonts w:ascii="Arial" w:hAnsi="Arial" w:cs="Arial"/>
          <w:lang w:val="de-DE"/>
        </w:rPr>
        <w:t xml:space="preserve"> (z </w:t>
      </w:r>
      <w:proofErr w:type="spellStart"/>
      <w:r>
        <w:rPr>
          <w:rFonts w:ascii="Arial" w:hAnsi="Arial" w:cs="Arial"/>
          <w:lang w:val="de-DE"/>
        </w:rPr>
        <w:lastRenderedPageBreak/>
        <w:t>predefiniowanymi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odpowiednio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kategorii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sieciowej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udostępniania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itp</w:t>
      </w:r>
      <w:proofErr w:type="spellEnd"/>
      <w:r>
        <w:rPr>
          <w:rFonts w:ascii="Arial" w:hAnsi="Arial" w:cs="Arial"/>
          <w:lang w:val="de-DE"/>
        </w:rPr>
        <w:t>.).</w:t>
      </w:r>
    </w:p>
    <w:p w14:paraId="4B40BEA1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zdefiniowania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taki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aby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szyfrowały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pliki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poziomie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Blokowanie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bezpośredniego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treści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zarządzanymi</w:t>
      </w:r>
      <w:proofErr w:type="spellEnd"/>
      <w:r>
        <w:rPr>
          <w:rFonts w:ascii="Arial" w:hAnsi="Arial" w:cs="Arial"/>
          <w:lang w:val="de-DE"/>
        </w:rPr>
        <w:t xml:space="preserve"> a </w:t>
      </w:r>
      <w:proofErr w:type="spellStart"/>
      <w:r>
        <w:rPr>
          <w:rFonts w:ascii="Arial" w:hAnsi="Arial" w:cs="Arial"/>
          <w:lang w:val="de-DE"/>
        </w:rPr>
        <w:t>niezarządzanymi</w:t>
      </w:r>
      <w:proofErr w:type="spellEnd"/>
      <w:r>
        <w:rPr>
          <w:rFonts w:ascii="Arial" w:hAnsi="Arial" w:cs="Arial"/>
          <w:lang w:val="de-DE"/>
        </w:rPr>
        <w:t>.</w:t>
      </w:r>
    </w:p>
    <w:p w14:paraId="0DDDFBFD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dwuskładnikowego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oparty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prywatny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oraz</w:t>
      </w:r>
      <w:proofErr w:type="spellEnd"/>
      <w:r>
        <w:rPr>
          <w:rFonts w:ascii="Arial" w:hAnsi="Arial" w:cs="Arial"/>
          <w:lang w:val="de-DE"/>
        </w:rPr>
        <w:t xml:space="preserve"> PIN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biometryczne</w:t>
      </w:r>
      <w:proofErr w:type="spellEnd"/>
      <w:r>
        <w:rPr>
          <w:rFonts w:ascii="Arial" w:hAnsi="Arial" w:cs="Arial"/>
          <w:lang w:val="de-DE"/>
        </w:rPr>
        <w:t>.</w:t>
      </w:r>
    </w:p>
    <w:p w14:paraId="1818C6B2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antywirusowej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przeciw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złośliwemu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oprogramowaniu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zapewnionymi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bezpłatnymi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aktualizacjami</w:t>
      </w:r>
      <w:proofErr w:type="spellEnd"/>
      <w:r>
        <w:rPr>
          <w:rFonts w:ascii="Arial" w:hAnsi="Arial" w:cs="Arial"/>
          <w:lang w:val="de-DE"/>
        </w:rPr>
        <w:t>.</w:t>
      </w:r>
    </w:p>
    <w:p w14:paraId="098B4D78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szyfrowania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twardego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wsparciem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modułu</w:t>
      </w:r>
      <w:proofErr w:type="spellEnd"/>
      <w:r>
        <w:rPr>
          <w:rFonts w:ascii="Arial" w:hAnsi="Arial" w:cs="Arial"/>
          <w:lang w:val="de-DE"/>
        </w:rPr>
        <w:t xml:space="preserve"> TPM</w:t>
      </w:r>
    </w:p>
    <w:p w14:paraId="4027ADEA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przechowywania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kluczy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odzyskiwania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szyfrowania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usługach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katalogowych</w:t>
      </w:r>
      <w:proofErr w:type="spellEnd"/>
      <w:r>
        <w:rPr>
          <w:rFonts w:ascii="Arial" w:hAnsi="Arial" w:cs="Arial"/>
          <w:lang w:val="de-DE"/>
        </w:rPr>
        <w:t>.</w:t>
      </w:r>
    </w:p>
    <w:p w14:paraId="4D47C21F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kart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inteligentnych</w:t>
      </w:r>
      <w:proofErr w:type="spellEnd"/>
      <w:r>
        <w:rPr>
          <w:rFonts w:ascii="Arial" w:hAnsi="Arial" w:cs="Arial"/>
          <w:lang w:val="de-DE"/>
        </w:rPr>
        <w:t>.</w:t>
      </w:r>
    </w:p>
    <w:p w14:paraId="54EF107A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firmware</w:t>
      </w:r>
      <w:proofErr w:type="spellEnd"/>
      <w:r>
        <w:rPr>
          <w:rFonts w:ascii="Arial" w:hAnsi="Arial" w:cs="Arial"/>
          <w:lang w:val="de-DE"/>
        </w:rPr>
        <w:t xml:space="preserve"> UEFI i </w:t>
      </w:r>
      <w:proofErr w:type="spellStart"/>
      <w:r>
        <w:rPr>
          <w:rFonts w:ascii="Arial" w:hAnsi="Arial" w:cs="Arial"/>
          <w:lang w:val="de-DE"/>
        </w:rPr>
        <w:t>funkcji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rozruchu</w:t>
      </w:r>
      <w:proofErr w:type="spellEnd"/>
      <w:r>
        <w:rPr>
          <w:rFonts w:ascii="Arial" w:hAnsi="Arial" w:cs="Arial"/>
          <w:lang w:val="de-DE"/>
        </w:rPr>
        <w:t xml:space="preserve"> (Secure Boot)</w:t>
      </w:r>
    </w:p>
    <w:p w14:paraId="725803C4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wykorzystywany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przeglądarki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filtr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reputacyjny</w:t>
      </w:r>
      <w:proofErr w:type="spellEnd"/>
      <w:r>
        <w:rPr>
          <w:rFonts w:ascii="Arial" w:hAnsi="Arial" w:cs="Arial"/>
          <w:lang w:val="de-DE"/>
        </w:rPr>
        <w:t xml:space="preserve"> URL.</w:t>
      </w:r>
    </w:p>
    <w:p w14:paraId="3595622D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IPSEC </w:t>
      </w:r>
      <w:proofErr w:type="spellStart"/>
      <w:r>
        <w:rPr>
          <w:rFonts w:ascii="Arial" w:hAnsi="Arial" w:cs="Arial"/>
          <w:lang w:val="de-DE"/>
        </w:rPr>
        <w:t>oparte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politykach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wdrażanie</w:t>
      </w:r>
      <w:proofErr w:type="spellEnd"/>
      <w:r>
        <w:rPr>
          <w:rFonts w:ascii="Arial" w:hAnsi="Arial" w:cs="Arial"/>
          <w:lang w:val="de-DE"/>
        </w:rPr>
        <w:t xml:space="preserve"> IPSEC </w:t>
      </w:r>
      <w:proofErr w:type="spellStart"/>
      <w:r>
        <w:rPr>
          <w:rFonts w:ascii="Arial" w:hAnsi="Arial" w:cs="Arial"/>
          <w:lang w:val="de-DE"/>
        </w:rPr>
        <w:t>oparte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zestawach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reguł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definiujących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zarządzanych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sposób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centralny</w:t>
      </w:r>
      <w:proofErr w:type="spellEnd"/>
      <w:r>
        <w:rPr>
          <w:rFonts w:ascii="Arial" w:hAnsi="Arial" w:cs="Arial"/>
          <w:lang w:val="de-DE"/>
        </w:rPr>
        <w:t>.</w:t>
      </w:r>
    </w:p>
    <w:p w14:paraId="3EE42872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logowania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oparciu</w:t>
      </w:r>
      <w:proofErr w:type="spellEnd"/>
      <w:r>
        <w:rPr>
          <w:rFonts w:ascii="Arial" w:hAnsi="Arial" w:cs="Arial"/>
          <w:lang w:val="de-DE"/>
        </w:rPr>
        <w:t xml:space="preserve"> o:</w:t>
      </w:r>
    </w:p>
    <w:p w14:paraId="51F07DEC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a.</w:t>
      </w:r>
      <w:r>
        <w:rPr>
          <w:rFonts w:ascii="Arial" w:hAnsi="Arial" w:cs="Arial"/>
          <w:lang w:val="de-DE"/>
        </w:rPr>
        <w:tab/>
        <w:t xml:space="preserve">Login i </w:t>
      </w:r>
      <w:proofErr w:type="spellStart"/>
      <w:r>
        <w:rPr>
          <w:rFonts w:ascii="Arial" w:hAnsi="Arial" w:cs="Arial"/>
          <w:lang w:val="de-DE"/>
        </w:rPr>
        <w:t>hasło</w:t>
      </w:r>
      <w:proofErr w:type="spellEnd"/>
      <w:r>
        <w:rPr>
          <w:rFonts w:ascii="Arial" w:hAnsi="Arial" w:cs="Arial"/>
          <w:lang w:val="de-DE"/>
        </w:rPr>
        <w:t>,</w:t>
      </w:r>
    </w:p>
    <w:p w14:paraId="121B9EC7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b.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Karty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inteligentne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certyfikaty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smartcard</w:t>
      </w:r>
      <w:proofErr w:type="spellEnd"/>
      <w:r>
        <w:rPr>
          <w:rFonts w:ascii="Arial" w:hAnsi="Arial" w:cs="Arial"/>
          <w:lang w:val="de-DE"/>
        </w:rPr>
        <w:t>),</w:t>
      </w:r>
    </w:p>
    <w:p w14:paraId="48A6FC2E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c.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Wirtualne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karty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inteligentne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certyfikaty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logowanie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oparciu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chroniony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</w:t>
      </w:r>
      <w:proofErr w:type="spellEnd"/>
      <w:r>
        <w:rPr>
          <w:rFonts w:ascii="Arial" w:hAnsi="Arial" w:cs="Arial"/>
          <w:lang w:val="de-DE"/>
        </w:rPr>
        <w:t xml:space="preserve"> TPM),</w:t>
      </w:r>
    </w:p>
    <w:p w14:paraId="492539EA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d.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>/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i PIN</w:t>
      </w:r>
    </w:p>
    <w:p w14:paraId="342BB19B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e.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>/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uwierzytelnienie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biometryczne</w:t>
      </w:r>
      <w:proofErr w:type="spellEnd"/>
    </w:p>
    <w:p w14:paraId="0B495ADB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uwierzytelniania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bazie</w:t>
      </w:r>
      <w:proofErr w:type="spellEnd"/>
      <w:r>
        <w:rPr>
          <w:rFonts w:ascii="Arial" w:hAnsi="Arial" w:cs="Arial"/>
          <w:lang w:val="de-DE"/>
        </w:rPr>
        <w:t xml:space="preserve"> Kerberos v. 5</w:t>
      </w:r>
    </w:p>
    <w:p w14:paraId="182F4B58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agent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zbierania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temat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zagrożeń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stacji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roboczej</w:t>
      </w:r>
      <w:proofErr w:type="spellEnd"/>
      <w:r>
        <w:rPr>
          <w:rFonts w:ascii="Arial" w:hAnsi="Arial" w:cs="Arial"/>
          <w:lang w:val="de-DE"/>
        </w:rPr>
        <w:t>.</w:t>
      </w:r>
    </w:p>
    <w:p w14:paraId="696A22E4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41.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.NET Framework 2.x, 3.x i 4.x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uruchomienia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działających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wskazanych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środowiskach</w:t>
      </w:r>
      <w:proofErr w:type="spellEnd"/>
    </w:p>
    <w:p w14:paraId="27C98050" w14:textId="77777777" w:rsidR="00E70E7C" w:rsidRDefault="00E70E7C" w:rsidP="00E70E7C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VBScript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interpretera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poleceń</w:t>
      </w:r>
      <w:proofErr w:type="spellEnd"/>
    </w:p>
    <w:p w14:paraId="784C3DB9" w14:textId="77777777" w:rsidR="00E70E7C" w:rsidRDefault="00E70E7C" w:rsidP="00E70E7C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lang w:val="de-DE"/>
        </w:rPr>
        <w:t>43.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PowerShell 5.x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interpretera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poleceń</w:t>
      </w:r>
      <w:proofErr w:type="spellEnd"/>
      <w:r>
        <w:rPr>
          <w:rFonts w:ascii="Arial" w:hAnsi="Arial" w:cs="Arial"/>
          <w:lang w:val="de-DE"/>
        </w:rPr>
        <w:t xml:space="preserve"> </w:t>
      </w:r>
    </w:p>
    <w:p w14:paraId="4E402167" w14:textId="77777777" w:rsidR="00E70E7C" w:rsidRDefault="00E70E7C"/>
    <w:sectPr w:rsidR="00E70E7C" w:rsidSect="006C7A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949A1" w14:textId="77777777" w:rsidR="00AF5B6F" w:rsidRDefault="00AF5B6F" w:rsidP="00E362B7">
      <w:pPr>
        <w:spacing w:after="0" w:line="240" w:lineRule="auto"/>
      </w:pPr>
      <w:r>
        <w:separator/>
      </w:r>
    </w:p>
  </w:endnote>
  <w:endnote w:type="continuationSeparator" w:id="0">
    <w:p w14:paraId="122A4E18" w14:textId="77777777" w:rsidR="00AF5B6F" w:rsidRDefault="00AF5B6F" w:rsidP="00E36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663AE" w14:textId="77777777" w:rsidR="00E362B7" w:rsidRDefault="00E362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9CFA9" w14:textId="6A703EE7" w:rsidR="00E362B7" w:rsidRDefault="00E362B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B5528">
      <w:rPr>
        <w:noProof/>
      </w:rPr>
      <w:t>1</w:t>
    </w:r>
    <w:r>
      <w:fldChar w:fldCharType="end"/>
    </w:r>
  </w:p>
  <w:p w14:paraId="72CBAD32" w14:textId="77777777" w:rsidR="00E362B7" w:rsidRDefault="00E362B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255AE" w14:textId="77777777" w:rsidR="00E362B7" w:rsidRDefault="00E362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2FD93" w14:textId="77777777" w:rsidR="00AF5B6F" w:rsidRDefault="00AF5B6F" w:rsidP="00E362B7">
      <w:pPr>
        <w:spacing w:after="0" w:line="240" w:lineRule="auto"/>
      </w:pPr>
      <w:r>
        <w:separator/>
      </w:r>
    </w:p>
  </w:footnote>
  <w:footnote w:type="continuationSeparator" w:id="0">
    <w:p w14:paraId="601F1EBA" w14:textId="77777777" w:rsidR="00AF5B6F" w:rsidRDefault="00AF5B6F" w:rsidP="00E362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DBE62" w14:textId="77777777" w:rsidR="00E362B7" w:rsidRDefault="00E362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9A637" w14:textId="77777777" w:rsidR="00E362B7" w:rsidRDefault="00E362B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57BA8" w14:textId="77777777" w:rsidR="00E362B7" w:rsidRDefault="00E362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F1B94"/>
    <w:multiLevelType w:val="hybridMultilevel"/>
    <w:tmpl w:val="7C741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sDAzszAxNbcwMTExMjRT0lEKTi0uzszPAykwrQUAhOqHPiwAAAA="/>
  </w:docVars>
  <w:rsids>
    <w:rsidRoot w:val="006C7A6F"/>
    <w:rsid w:val="00031BE1"/>
    <w:rsid w:val="000F7131"/>
    <w:rsid w:val="00106A30"/>
    <w:rsid w:val="00115BE5"/>
    <w:rsid w:val="0015240C"/>
    <w:rsid w:val="00161527"/>
    <w:rsid w:val="001A4D35"/>
    <w:rsid w:val="001A5CE6"/>
    <w:rsid w:val="00217585"/>
    <w:rsid w:val="002441A6"/>
    <w:rsid w:val="002726D3"/>
    <w:rsid w:val="002815C0"/>
    <w:rsid w:val="002B3EDA"/>
    <w:rsid w:val="002E181D"/>
    <w:rsid w:val="00307B62"/>
    <w:rsid w:val="00390ED4"/>
    <w:rsid w:val="003D4980"/>
    <w:rsid w:val="003F72F3"/>
    <w:rsid w:val="00486061"/>
    <w:rsid w:val="004B5528"/>
    <w:rsid w:val="004E5EB5"/>
    <w:rsid w:val="005260D9"/>
    <w:rsid w:val="00587CD7"/>
    <w:rsid w:val="00591D71"/>
    <w:rsid w:val="005D790C"/>
    <w:rsid w:val="005F7BCA"/>
    <w:rsid w:val="00652E65"/>
    <w:rsid w:val="00661E61"/>
    <w:rsid w:val="006703EA"/>
    <w:rsid w:val="00670C18"/>
    <w:rsid w:val="00694238"/>
    <w:rsid w:val="006C17AF"/>
    <w:rsid w:val="006C7A6F"/>
    <w:rsid w:val="006D48E2"/>
    <w:rsid w:val="006D74AA"/>
    <w:rsid w:val="006E0965"/>
    <w:rsid w:val="007123D7"/>
    <w:rsid w:val="0072129E"/>
    <w:rsid w:val="00746F13"/>
    <w:rsid w:val="00757425"/>
    <w:rsid w:val="00797E01"/>
    <w:rsid w:val="007C6FA3"/>
    <w:rsid w:val="007F0F98"/>
    <w:rsid w:val="008069B2"/>
    <w:rsid w:val="00831970"/>
    <w:rsid w:val="009232AB"/>
    <w:rsid w:val="00962F08"/>
    <w:rsid w:val="00976081"/>
    <w:rsid w:val="00976EB8"/>
    <w:rsid w:val="00995AAA"/>
    <w:rsid w:val="00996A4C"/>
    <w:rsid w:val="009C56F3"/>
    <w:rsid w:val="009D298E"/>
    <w:rsid w:val="00A02F3B"/>
    <w:rsid w:val="00A1100D"/>
    <w:rsid w:val="00A17557"/>
    <w:rsid w:val="00A27EDF"/>
    <w:rsid w:val="00A41743"/>
    <w:rsid w:val="00A93C0A"/>
    <w:rsid w:val="00A97B87"/>
    <w:rsid w:val="00AA107A"/>
    <w:rsid w:val="00AA43F4"/>
    <w:rsid w:val="00AA6CA6"/>
    <w:rsid w:val="00AF5B6F"/>
    <w:rsid w:val="00B07A43"/>
    <w:rsid w:val="00B11AA9"/>
    <w:rsid w:val="00B16BD5"/>
    <w:rsid w:val="00B23FBA"/>
    <w:rsid w:val="00B43D41"/>
    <w:rsid w:val="00B53321"/>
    <w:rsid w:val="00B93B0B"/>
    <w:rsid w:val="00BA6D71"/>
    <w:rsid w:val="00BE0C04"/>
    <w:rsid w:val="00BF3ACE"/>
    <w:rsid w:val="00C13722"/>
    <w:rsid w:val="00C137A7"/>
    <w:rsid w:val="00C933D7"/>
    <w:rsid w:val="00CB2C54"/>
    <w:rsid w:val="00CD3286"/>
    <w:rsid w:val="00D12C56"/>
    <w:rsid w:val="00D3526D"/>
    <w:rsid w:val="00D401C4"/>
    <w:rsid w:val="00DE1155"/>
    <w:rsid w:val="00E01E95"/>
    <w:rsid w:val="00E16EE9"/>
    <w:rsid w:val="00E3251F"/>
    <w:rsid w:val="00E362B7"/>
    <w:rsid w:val="00E546BB"/>
    <w:rsid w:val="00E70E7C"/>
    <w:rsid w:val="00E73D6E"/>
    <w:rsid w:val="00EE45E9"/>
    <w:rsid w:val="00F17165"/>
    <w:rsid w:val="00F228FA"/>
    <w:rsid w:val="00F2309B"/>
    <w:rsid w:val="00F5402C"/>
    <w:rsid w:val="00F6696B"/>
    <w:rsid w:val="00FB1174"/>
    <w:rsid w:val="00FD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76414A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A17557"/>
    <w:rPr>
      <w:rFonts w:eastAsia="Calibri"/>
      <w:sz w:val="22"/>
      <w:szCs w:val="22"/>
      <w:lang w:val="en-US" w:eastAsia="en-US"/>
    </w:rPr>
  </w:style>
  <w:style w:type="character" w:customStyle="1" w:styleId="normaltextrun">
    <w:name w:val="normaltextrun"/>
    <w:rsid w:val="000F7131"/>
  </w:style>
  <w:style w:type="character" w:styleId="UyteHipercze">
    <w:name w:val="FollowedHyperlink"/>
    <w:uiPriority w:val="99"/>
    <w:semiHidden/>
    <w:unhideWhenUsed/>
    <w:rsid w:val="00A02F3B"/>
    <w:rPr>
      <w:color w:val="800080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362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362B7"/>
    <w:rPr>
      <w:rFonts w:cs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362B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362B7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0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1</Pages>
  <Words>1337</Words>
  <Characters>8022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9341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Anita Brunowicz</cp:lastModifiedBy>
  <cp:revision>74</cp:revision>
  <cp:lastPrinted>2015-04-14T13:46:00Z</cp:lastPrinted>
  <dcterms:created xsi:type="dcterms:W3CDTF">2018-12-05T12:16:00Z</dcterms:created>
  <dcterms:modified xsi:type="dcterms:W3CDTF">2025-05-29T09:35:00Z</dcterms:modified>
</cp:coreProperties>
</file>